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8" w:rsidRPr="003C6F6E" w:rsidRDefault="003C6F6E" w:rsidP="003C6F6E">
      <w:pPr>
        <w:ind w:firstLine="0"/>
        <w:jc w:val="left"/>
        <w:rPr>
          <w:rFonts w:ascii="Times New Roman" w:hAnsi="Times New Roman" w:cs="Times New Roman"/>
          <w:b/>
          <w:sz w:val="28"/>
          <w:szCs w:val="28"/>
        </w:rPr>
      </w:pPr>
      <w:r w:rsidRPr="003C6F6E">
        <w:rPr>
          <w:rFonts w:ascii="Times New Roman" w:hAnsi="Times New Roman" w:cs="Times New Roman"/>
          <w:b/>
          <w:sz w:val="28"/>
          <w:szCs w:val="28"/>
        </w:rPr>
        <w:t>TRƯỜNG THCS  ĐÌNH XUYÊN</w:t>
      </w:r>
    </w:p>
    <w:p w:rsidR="003C6F6E" w:rsidRPr="003C6F6E" w:rsidRDefault="003C6F6E" w:rsidP="003C6F6E">
      <w:pPr>
        <w:ind w:firstLine="0"/>
        <w:jc w:val="left"/>
        <w:rPr>
          <w:rFonts w:ascii="Times New Roman" w:hAnsi="Times New Roman" w:cs="Times New Roman"/>
          <w:b/>
          <w:sz w:val="28"/>
          <w:szCs w:val="28"/>
        </w:rPr>
      </w:pPr>
    </w:p>
    <w:p w:rsidR="003C6F6E" w:rsidRDefault="003C6F6E" w:rsidP="003C6F6E">
      <w:pPr>
        <w:ind w:firstLine="0"/>
        <w:jc w:val="center"/>
        <w:rPr>
          <w:rFonts w:ascii="Times New Roman" w:hAnsi="Times New Roman" w:cs="Times New Roman"/>
          <w:b/>
          <w:sz w:val="28"/>
          <w:szCs w:val="28"/>
        </w:rPr>
      </w:pPr>
      <w:r w:rsidRPr="003C6F6E">
        <w:rPr>
          <w:rFonts w:ascii="Times New Roman" w:hAnsi="Times New Roman" w:cs="Times New Roman"/>
          <w:b/>
          <w:sz w:val="28"/>
          <w:szCs w:val="28"/>
        </w:rPr>
        <w:t>BÀI TUYÊN TRUYỀN PHÒNG CHỐNG DỊCH VIRUT CORONA</w:t>
      </w:r>
    </w:p>
    <w:p w:rsidR="003C6F6E" w:rsidRPr="003C6F6E" w:rsidRDefault="003C6F6E" w:rsidP="003C6F6E">
      <w:pPr>
        <w:ind w:firstLine="0"/>
        <w:jc w:val="center"/>
        <w:rPr>
          <w:rFonts w:ascii="Times New Roman" w:hAnsi="Times New Roman" w:cs="Times New Roman"/>
          <w:b/>
          <w:sz w:val="28"/>
          <w:szCs w:val="28"/>
        </w:rPr>
      </w:pPr>
    </w:p>
    <w:p w:rsidR="00A16863" w:rsidRDefault="003C6F6E" w:rsidP="00727B11">
      <w:pPr>
        <w:shd w:val="clear" w:color="auto" w:fill="FFFFFF"/>
        <w:spacing w:before="120" w:after="120"/>
        <w:ind w:firstLine="720"/>
        <w:jc w:val="left"/>
        <w:rPr>
          <w:rFonts w:ascii="Times New Roman" w:eastAsia="Times New Roman" w:hAnsi="Times New Roman" w:cs="Times New Roman"/>
          <w:color w:val="333333"/>
          <w:sz w:val="28"/>
          <w:szCs w:val="28"/>
        </w:rPr>
      </w:pPr>
      <w:r w:rsidRPr="003C6F6E">
        <w:rPr>
          <w:rFonts w:ascii="Times New Roman" w:eastAsia="Times New Roman" w:hAnsi="Times New Roman" w:cs="Times New Roman"/>
          <w:color w:val="333333"/>
          <w:sz w:val="28"/>
          <w:szCs w:val="28"/>
        </w:rPr>
        <w:t xml:space="preserve">Đây là dịch bệnh truyền nhiễm cấp tính nguy hiểm do vi - rút Corona biến chủng gây ra, chưa có thuốc điều trị đặc hiệu và vắc- xin phòng bệnh. Bệnh lây truyền từ người sang người qua đường tiếp xúc gần, hoặc nước bọt. </w:t>
      </w:r>
    </w:p>
    <w:p w:rsidR="00A16863" w:rsidRPr="00A16863" w:rsidRDefault="00A16863" w:rsidP="00727B11">
      <w:pPr>
        <w:shd w:val="clear" w:color="auto" w:fill="FFFFFF"/>
        <w:spacing w:before="120" w:after="120"/>
        <w:ind w:firstLine="720"/>
        <w:jc w:val="left"/>
        <w:rPr>
          <w:rFonts w:ascii="Times New Roman" w:eastAsia="Times New Roman" w:hAnsi="Times New Roman" w:cs="Times New Roman"/>
          <w:color w:val="333333"/>
          <w:sz w:val="28"/>
          <w:szCs w:val="28"/>
        </w:rPr>
      </w:pPr>
      <w:r w:rsidRPr="00A16863">
        <w:rPr>
          <w:rFonts w:ascii="Times New Roman" w:eastAsia="Times New Roman" w:hAnsi="Times New Roman" w:cs="Times New Roman"/>
          <w:color w:val="333333"/>
          <w:sz w:val="28"/>
          <w:szCs w:val="28"/>
        </w:rPr>
        <w:t>T</w:t>
      </w:r>
      <w:r w:rsidR="003C6F6E" w:rsidRPr="003C6F6E">
        <w:rPr>
          <w:rFonts w:ascii="Times New Roman" w:eastAsia="Times New Roman" w:hAnsi="Times New Roman" w:cs="Times New Roman"/>
          <w:color w:val="333333"/>
          <w:sz w:val="28"/>
          <w:szCs w:val="28"/>
        </w:rPr>
        <w:t xml:space="preserve">uyên truyền, giáo dục cho học sinh, giáo viên, cán bộ, nhân viên nhà trường về nguyên nhân, hậu quả và các biện pháp phòng, chống dịch bệnh viêm đường hô hấp cấp do chủng mới của vi - rút Corona gây ra; giáo dục để mỗi học sinh hãy là “một chiến sĩ nhỏ” trong việc tuyên truyền về phòng, chống dịch </w:t>
      </w:r>
      <w:r w:rsidR="00727B11">
        <w:rPr>
          <w:rFonts w:ascii="Times New Roman" w:eastAsia="Times New Roman" w:hAnsi="Times New Roman" w:cs="Times New Roman"/>
          <w:color w:val="333333"/>
          <w:sz w:val="28"/>
          <w:szCs w:val="28"/>
        </w:rPr>
        <w:t>bệnh cho gia đình và cộng đồng.</w:t>
      </w:r>
      <w:r w:rsidR="003C6F6E" w:rsidRPr="003C6F6E">
        <w:rPr>
          <w:rFonts w:ascii="Times New Roman" w:eastAsia="Times New Roman" w:hAnsi="Times New Roman" w:cs="Times New Roman"/>
          <w:color w:val="333333"/>
          <w:sz w:val="28"/>
          <w:szCs w:val="28"/>
        </w:rPr>
        <w:br/>
      </w:r>
      <w:r w:rsidR="00727B11">
        <w:rPr>
          <w:rFonts w:ascii="Times New Roman" w:eastAsia="Times New Roman" w:hAnsi="Times New Roman" w:cs="Times New Roman"/>
          <w:color w:val="333333"/>
          <w:sz w:val="28"/>
          <w:szCs w:val="28"/>
        </w:rPr>
        <w:t xml:space="preserve">          </w:t>
      </w:r>
      <w:r w:rsidRPr="00A16863">
        <w:rPr>
          <w:rFonts w:ascii="Times New Roman" w:eastAsia="Times New Roman" w:hAnsi="Times New Roman" w:cs="Times New Roman"/>
          <w:color w:val="333333"/>
          <w:sz w:val="28"/>
          <w:szCs w:val="28"/>
        </w:rPr>
        <w:t>Hướng</w:t>
      </w:r>
      <w:r w:rsidR="003C6F6E" w:rsidRPr="003C6F6E">
        <w:rPr>
          <w:rFonts w:ascii="Times New Roman" w:eastAsia="Times New Roman" w:hAnsi="Times New Roman" w:cs="Times New Roman"/>
          <w:color w:val="333333"/>
          <w:sz w:val="28"/>
          <w:szCs w:val="28"/>
        </w:rPr>
        <w:t xml:space="preserve"> dẫn học sinh, giáo viên, cán bộ, nhân viên nhà trường hạn chế đến các khu chợ bán đồ tươi sống, những nơi tụ tập đông người; ăn chín, uống sôi;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727B11" w:rsidRDefault="00A16863" w:rsidP="00727B11">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A16863">
        <w:rPr>
          <w:rFonts w:ascii="Times New Roman" w:eastAsia="Times New Roman" w:hAnsi="Times New Roman" w:cs="Times New Roman"/>
          <w:color w:val="333333"/>
          <w:sz w:val="28"/>
          <w:szCs w:val="28"/>
        </w:rPr>
        <w:t>C</w:t>
      </w:r>
      <w:r w:rsidRPr="003C6F6E">
        <w:rPr>
          <w:rFonts w:ascii="Times New Roman" w:eastAsia="Times New Roman" w:hAnsi="Times New Roman" w:cs="Times New Roman"/>
          <w:color w:val="333333"/>
          <w:sz w:val="28"/>
          <w:szCs w:val="28"/>
        </w:rPr>
        <w:t>ung cấp đủ nước uống, nước sạch cho trẻ em, học sinh, giáo viên, cán bộ, nhân viên nhà trường, thường xuyên làm vệ sinh môi trường, vệ sinh khử khuẩn lớp học;</w:t>
      </w:r>
      <w:r w:rsidR="003C6F6E" w:rsidRPr="003C6F6E">
        <w:rPr>
          <w:rFonts w:ascii="Times New Roman" w:eastAsia="Times New Roman" w:hAnsi="Times New Roman" w:cs="Times New Roman"/>
          <w:color w:val="333333"/>
          <w:sz w:val="28"/>
          <w:szCs w:val="28"/>
        </w:rPr>
        <w:br/>
      </w:r>
      <w:r w:rsidR="00727B11">
        <w:rPr>
          <w:rFonts w:ascii="Times New Roman" w:eastAsia="Times New Roman" w:hAnsi="Times New Roman" w:cs="Times New Roman"/>
          <w:color w:val="333333"/>
          <w:sz w:val="28"/>
          <w:szCs w:val="28"/>
        </w:rPr>
        <w:t xml:space="preserve">          </w:t>
      </w:r>
      <w:r w:rsidR="003C6F6E" w:rsidRPr="003C6F6E">
        <w:rPr>
          <w:rFonts w:ascii="Times New Roman" w:eastAsia="Times New Roman" w:hAnsi="Times New Roman" w:cs="Times New Roman"/>
          <w:color w:val="333333"/>
          <w:sz w:val="28"/>
          <w:szCs w:val="28"/>
        </w:rPr>
        <w:t>Hàng ngày, thực hiện việc theo dõi sĩ số và diễn biến tình hình sức khỏe học sinh, giáo viên tại trường học, phát hiện sớm trường hợp mắc bệnh, nghi ngờ mắc bệnh dịch;tất cả các trường hợp sốt đều phải nghỉ học, nghỉ làm việc và đến cơ sở y tế để khám, điều trị và thông tin với nhà trường kết luận của cơ quan y tế. Khi có bệnh dịch xảy ra tại trường học truyệt đối không được dấu dịch, phải báo cáo ngay với cơ quan quản lý cấp trên và phối hợp với cơ quan y tế địa phương giám sát, xử lý ổ dịch theo qui định;</w:t>
      </w:r>
      <w:r w:rsidR="003C6F6E" w:rsidRPr="003C6F6E">
        <w:rPr>
          <w:rFonts w:ascii="Times New Roman" w:eastAsia="Times New Roman" w:hAnsi="Times New Roman" w:cs="Times New Roman"/>
          <w:color w:val="333333"/>
          <w:sz w:val="28"/>
          <w:szCs w:val="28"/>
        </w:rPr>
        <w:br/>
      </w:r>
      <w:r w:rsidR="00727B11">
        <w:rPr>
          <w:rFonts w:ascii="Times New Roman" w:eastAsia="Times New Roman" w:hAnsi="Times New Roman" w:cs="Times New Roman"/>
          <w:color w:val="333333"/>
          <w:sz w:val="28"/>
          <w:szCs w:val="28"/>
        </w:rPr>
        <w:t xml:space="preserve">                                                                    Đình Xuyên, ngày 31 tháng 1 năm 2020</w:t>
      </w:r>
    </w:p>
    <w:p w:rsidR="00727B11" w:rsidRDefault="00727B11" w:rsidP="00727B11">
      <w:pPr>
        <w:shd w:val="clear" w:color="auto" w:fill="FFFFFF"/>
        <w:spacing w:before="120" w:after="120"/>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Cán bộ y tế</w:t>
      </w:r>
    </w:p>
    <w:p w:rsidR="00727B11" w:rsidRDefault="00727B11" w:rsidP="00727B11">
      <w:pPr>
        <w:shd w:val="clear" w:color="auto" w:fill="FFFFFF"/>
        <w:spacing w:before="120" w:after="120" w:line="276" w:lineRule="auto"/>
        <w:ind w:firstLine="720"/>
        <w:jc w:val="left"/>
        <w:rPr>
          <w:rFonts w:ascii="Roboto" w:eastAsia="Times New Roman" w:hAnsi="Roboto" w:cs="Times New Roman"/>
          <w:color w:val="333333"/>
          <w:sz w:val="28"/>
          <w:szCs w:val="28"/>
        </w:rPr>
      </w:pPr>
      <w:r>
        <w:rPr>
          <w:rFonts w:ascii="Roboto" w:eastAsia="Times New Roman" w:hAnsi="Roboto" w:cs="Times New Roman"/>
          <w:color w:val="333333"/>
          <w:sz w:val="28"/>
          <w:szCs w:val="28"/>
        </w:rPr>
        <w:t xml:space="preserve"> </w:t>
      </w:r>
    </w:p>
    <w:p w:rsidR="00C25FA3" w:rsidRDefault="00C25FA3" w:rsidP="00727B11">
      <w:pPr>
        <w:shd w:val="clear" w:color="auto" w:fill="FFFFFF"/>
        <w:spacing w:before="120" w:after="120" w:line="276" w:lineRule="auto"/>
        <w:ind w:firstLine="720"/>
        <w:jc w:val="left"/>
        <w:rPr>
          <w:rFonts w:ascii="Roboto" w:eastAsia="Times New Roman" w:hAnsi="Roboto" w:cs="Times New Roman"/>
          <w:color w:val="333333"/>
          <w:sz w:val="28"/>
          <w:szCs w:val="28"/>
        </w:rPr>
      </w:pPr>
    </w:p>
    <w:p w:rsidR="00C25FA3" w:rsidRDefault="00C25FA3" w:rsidP="00727B11">
      <w:pPr>
        <w:shd w:val="clear" w:color="auto" w:fill="FFFFFF"/>
        <w:spacing w:before="120" w:after="120" w:line="276" w:lineRule="auto"/>
        <w:ind w:firstLine="720"/>
        <w:jc w:val="left"/>
        <w:rPr>
          <w:rFonts w:ascii="Roboto" w:eastAsia="Times New Roman" w:hAnsi="Roboto" w:cs="Times New Roman"/>
          <w:color w:val="333333"/>
          <w:sz w:val="28"/>
          <w:szCs w:val="28"/>
        </w:rPr>
      </w:pPr>
    </w:p>
    <w:p w:rsidR="003C6F6E" w:rsidRPr="003C6F6E" w:rsidRDefault="00727B11" w:rsidP="00727B11">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Nguyễn Thu Thuỷ</w:t>
      </w:r>
      <w:r w:rsidR="003C6F6E" w:rsidRPr="003C6F6E">
        <w:rPr>
          <w:rFonts w:ascii="Roboto" w:eastAsia="Times New Roman" w:hAnsi="Roboto" w:cs="Times New Roman"/>
          <w:color w:val="333333"/>
          <w:sz w:val="28"/>
          <w:szCs w:val="28"/>
        </w:rPr>
        <w:br/>
      </w:r>
    </w:p>
    <w:p w:rsidR="003C6F6E" w:rsidRPr="003C6F6E" w:rsidRDefault="003C6F6E" w:rsidP="00727B11">
      <w:pPr>
        <w:spacing w:before="120" w:after="120"/>
        <w:ind w:firstLine="0"/>
        <w:jc w:val="center"/>
        <w:rPr>
          <w:rFonts w:ascii="Times New Roman" w:hAnsi="Times New Roman" w:cs="Times New Roman"/>
          <w:b/>
          <w:sz w:val="28"/>
          <w:szCs w:val="28"/>
        </w:rPr>
      </w:pPr>
    </w:p>
    <w:sectPr w:rsidR="003C6F6E" w:rsidRPr="003C6F6E" w:rsidSect="00C25FA3">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F6E"/>
    <w:rsid w:val="003C6F6E"/>
    <w:rsid w:val="005638EC"/>
    <w:rsid w:val="00727B11"/>
    <w:rsid w:val="009A7FA8"/>
    <w:rsid w:val="00A16863"/>
    <w:rsid w:val="00C25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534068">
      <w:bodyDiv w:val="1"/>
      <w:marLeft w:val="0"/>
      <w:marRight w:val="0"/>
      <w:marTop w:val="0"/>
      <w:marBottom w:val="0"/>
      <w:divBdr>
        <w:top w:val="none" w:sz="0" w:space="0" w:color="auto"/>
        <w:left w:val="none" w:sz="0" w:space="0" w:color="auto"/>
        <w:bottom w:val="none" w:sz="0" w:space="0" w:color="auto"/>
        <w:right w:val="none" w:sz="0" w:space="0" w:color="auto"/>
      </w:divBdr>
      <w:divsChild>
        <w:div w:id="1202209038">
          <w:marLeft w:val="0"/>
          <w:marRight w:val="0"/>
          <w:marTop w:val="0"/>
          <w:marBottom w:val="225"/>
          <w:divBdr>
            <w:top w:val="none" w:sz="0" w:space="0" w:color="auto"/>
            <w:left w:val="none" w:sz="0" w:space="0" w:color="auto"/>
            <w:bottom w:val="none" w:sz="0" w:space="0" w:color="auto"/>
            <w:right w:val="none" w:sz="0" w:space="0" w:color="auto"/>
          </w:divBdr>
        </w:div>
        <w:div w:id="12657265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93AB-19A3-4311-86F8-023A1713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3</cp:revision>
  <cp:lastPrinted>2020-01-31T02:37:00Z</cp:lastPrinted>
  <dcterms:created xsi:type="dcterms:W3CDTF">2020-01-31T02:09:00Z</dcterms:created>
  <dcterms:modified xsi:type="dcterms:W3CDTF">2020-01-31T02:38:00Z</dcterms:modified>
</cp:coreProperties>
</file>